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hd w:fill="ffc000" w:val="clear"/>
        <w:ind w:firstLine="119"/>
        <w:jc w:val="center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LISTADO DE MATERIAL 1º CURSO DE EDUCACIÓN PRIMARIA CURSO 25/26</w:t>
      </w:r>
    </w:p>
    <w:p w:rsidR="00000000" w:rsidDel="00000000" w:rsidP="00000000" w:rsidRDefault="00000000" w:rsidRPr="00000000" w14:paraId="00000002">
      <w:pPr>
        <w:pStyle w:val="Heading1"/>
        <w:ind w:firstLine="119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ind w:firstLine="119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49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778"/>
        <w:gridCol w:w="2716"/>
        <w:tblGridChange w:id="0">
          <w:tblGrid>
            <w:gridCol w:w="5778"/>
            <w:gridCol w:w="271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Lápiz del nº 2 (STAEDTLER)</w:t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Lápiz bicolor fino</w:t>
            </w:r>
          </w:p>
        </w:tc>
        <w:tc>
          <w:tcPr/>
          <w:p w:rsidR="00000000" w:rsidDel="00000000" w:rsidP="00000000" w:rsidRDefault="00000000" w:rsidRPr="00000000" w14:paraId="0000000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Gomas de borrar</w:t>
            </w:r>
          </w:p>
        </w:tc>
        <w:tc>
          <w:tcPr/>
          <w:p w:rsidR="00000000" w:rsidDel="00000000" w:rsidP="00000000" w:rsidRDefault="00000000" w:rsidRPr="00000000" w14:paraId="0000000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Sacapuntas con depósito</w:t>
            </w:r>
          </w:p>
        </w:tc>
        <w:tc>
          <w:tcPr/>
          <w:p w:rsidR="00000000" w:rsidDel="00000000" w:rsidP="00000000" w:rsidRDefault="00000000" w:rsidRPr="00000000" w14:paraId="0000000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Estuche de cremallera</w:t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Tijeras de punta roma</w:t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Caja de ceras finas de 12 colores</w:t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Paquete de 100 folios Din A-4 de 80 gr.</w:t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Fundas de plástico transparente tamaño folio</w:t>
            </w:r>
          </w:p>
        </w:tc>
        <w:tc>
          <w:tcPr/>
          <w:p w:rsidR="00000000" w:rsidDel="00000000" w:rsidP="00000000" w:rsidRDefault="00000000" w:rsidRPr="00000000" w14:paraId="0000001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</w:t>
            </w:r>
          </w:p>
        </w:tc>
      </w:tr>
      <w:tr>
        <w:trPr>
          <w:cantSplit w:val="0"/>
          <w:trHeight w:val="140.9765625" w:hRule="atLeast"/>
          <w:tblHeader w:val="0"/>
        </w:trP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1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1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Pegamento de barra grande</w:t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Libreta A4 5mm pautada tipo Lamela</w:t>
            </w:r>
          </w:p>
        </w:tc>
        <w:tc>
          <w:tcPr/>
          <w:p w:rsidR="00000000" w:rsidDel="00000000" w:rsidP="00000000" w:rsidRDefault="00000000" w:rsidRPr="00000000" w14:paraId="0000001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Sobre de plástico con botón A4</w:t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Caja de 12 lápices de colores</w:t>
            </w:r>
          </w:p>
        </w:tc>
        <w:tc>
          <w:tcPr/>
          <w:p w:rsidR="00000000" w:rsidDel="00000000" w:rsidP="00000000" w:rsidRDefault="00000000" w:rsidRPr="00000000" w14:paraId="0000001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Caja de 12 rotuladores de colores</w:t>
            </w:r>
          </w:p>
        </w:tc>
        <w:tc>
          <w:tcPr/>
          <w:p w:rsidR="00000000" w:rsidDel="00000000" w:rsidP="00000000" w:rsidRDefault="00000000" w:rsidRPr="00000000" w14:paraId="0000002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Caja de pañuelos de papel</w:t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Paquete de toallitas  húmedas</w:t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Caja grande de plástico para guardar el material (40cm largo X 28cm ancho aprox.) N.º 9</w:t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Plastilina mediana</w:t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Rotulador para pizarra blanca color azul (whiteboard)</w:t>
            </w:r>
          </w:p>
        </w:tc>
        <w:tc>
          <w:tcPr/>
          <w:p w:rsidR="00000000" w:rsidDel="00000000" w:rsidP="00000000" w:rsidRDefault="00000000" w:rsidRPr="00000000" w14:paraId="0000002B">
            <w:pPr>
              <w:tabs>
                <w:tab w:val="left" w:leader="none" w:pos="1020"/>
              </w:tabs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</w:tr>
    </w:tbl>
    <w:p w:rsidR="00000000" w:rsidDel="00000000" w:rsidP="00000000" w:rsidRDefault="00000000" w:rsidRPr="00000000" w14:paraId="0000002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Los libros de texto vendrán sin abrir ni quitar el plástico de embalaje y sin forrar. 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Todo el material deberá de ir identificado con el nombre del alumno/a.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Las libretas se irán pidiendo según sea necesario a lo largo del primer trimestre.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Los materiales deberán estar autorizados para uso escolar.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Dentro de la mochila llevarán una botella de agua pequeña y un tupper donde guardarán el desayuno.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Conforme surja la necesidad de algún material que se haya acabado a lo largo del curso se le notificará a la familia a través del tutor/a. 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2103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Courier New"/>
  <w:font w:name="Source Sans 3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  <w:font w:name="Hypatia Sans Pro Light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4533258</wp:posOffset>
              </wp:positionH>
              <wp:positionV relativeFrom="paragraph">
                <wp:posOffset>-728142</wp:posOffset>
              </wp:positionV>
              <wp:extent cx="3105164" cy="1719176"/>
              <wp:effectExtent b="0" l="0" r="0" t="0"/>
              <wp:wrapNone/>
              <wp:docPr id="10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3783525" y="2893125"/>
                        <a:ext cx="3105164" cy="1719176"/>
                        <a:chOff x="3783525" y="2893125"/>
                        <a:chExt cx="3106875" cy="1775575"/>
                      </a:xfrm>
                    </wpg:grpSpPr>
                    <wpg:grpSp>
                      <wpg:cNvGrpSpPr/>
                      <wpg:grpSpPr>
                        <a:xfrm rot="710467">
                          <a:off x="3879150" y="3189450"/>
                          <a:ext cx="2933700" cy="1181100"/>
                          <a:chOff x="12885" y="9984"/>
                          <a:chExt cx="4620" cy="1860"/>
                        </a:xfrm>
                      </wpg:grpSpPr>
                      <wps:wsp>
                        <wps:cNvSpPr/>
                        <wps:cNvPr id="4" name="Shape 4"/>
                        <wps:spPr>
                          <a:xfrm>
                            <a:off x="12885" y="9984"/>
                            <a:ext cx="4600" cy="1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5" name="Shape 5"/>
                        <wps:spPr>
                          <a:xfrm>
                            <a:off x="12885" y="9984"/>
                            <a:ext cx="4620" cy="1860"/>
                          </a:xfrm>
                          <a:prstGeom prst="rtTriangle">
                            <a:avLst/>
                          </a:prstGeom>
                          <a:solidFill>
                            <a:srgbClr val="5F4979"/>
                          </a:solidFill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miter lim="8000"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descr="logo pequeño" id="6" name="Shape 6"/>
                        <wps:spPr>
                          <a:xfrm>
                            <a:off x="13320" y="10733"/>
                            <a:ext cx="787" cy="786"/>
                          </a:xfrm>
                          <a:prstGeom prst="ellipse">
                            <a:avLst/>
                          </a:prstGeom>
                          <a:blipFill rotWithShape="0">
                            <a:blip r:embed="rId1">
                              <a:alphaModFix/>
                            </a:blip>
                            <a:stretch>
                              <a:fillRect b="0" l="0" r="0" t="0"/>
                            </a:stretch>
                          </a:blipFill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4533258</wp:posOffset>
              </wp:positionH>
              <wp:positionV relativeFrom="paragraph">
                <wp:posOffset>-728142</wp:posOffset>
              </wp:positionV>
              <wp:extent cx="3105164" cy="1719176"/>
              <wp:effectExtent b="0" l="0" r="0" t="0"/>
              <wp:wrapNone/>
              <wp:docPr id="10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105164" cy="1719176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-1571306</wp:posOffset>
              </wp:positionH>
              <wp:positionV relativeFrom="paragraph">
                <wp:posOffset>-1082356</wp:posOffset>
              </wp:positionV>
              <wp:extent cx="2286000" cy="2295525"/>
              <wp:effectExtent b="0" l="0" r="0" t="0"/>
              <wp:wrapNone/>
              <wp:docPr id="9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207763" y="2637000"/>
                        <a:ext cx="2276475" cy="2286000"/>
                      </a:xfrm>
                      <a:prstGeom prst="ellipse">
                        <a:avLst/>
                      </a:prstGeom>
                      <a:solidFill>
                        <a:srgbClr val="5F4979"/>
                      </a:solidFill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-1571306</wp:posOffset>
              </wp:positionH>
              <wp:positionV relativeFrom="paragraph">
                <wp:posOffset>-1082356</wp:posOffset>
              </wp:positionV>
              <wp:extent cx="2286000" cy="2295525"/>
              <wp:effectExtent b="0" l="0" r="0" t="0"/>
              <wp:wrapNone/>
              <wp:docPr id="9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286000" cy="22955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901065</wp:posOffset>
          </wp:positionH>
          <wp:positionV relativeFrom="paragraph">
            <wp:posOffset>-87629</wp:posOffset>
          </wp:positionV>
          <wp:extent cx="523875" cy="704850"/>
          <wp:effectExtent b="0" l="0" r="0" t="0"/>
          <wp:wrapSquare wrapText="bothSides" distB="0" distT="0" distL="114300" distR="114300"/>
          <wp:docPr descr="logo pequeño.png" id="12" name="image1.png"/>
          <a:graphic>
            <a:graphicData uri="http://schemas.openxmlformats.org/drawingml/2006/picture">
              <pic:pic>
                <pic:nvPicPr>
                  <pic:cNvPr descr="logo pequeño.png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23875" cy="7048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4901565</wp:posOffset>
          </wp:positionH>
          <wp:positionV relativeFrom="paragraph">
            <wp:posOffset>-173354</wp:posOffset>
          </wp:positionV>
          <wp:extent cx="876300" cy="876300"/>
          <wp:effectExtent b="0" l="0" r="0" t="0"/>
          <wp:wrapSquare wrapText="bothSides" distB="0" distT="0" distL="114300" distR="114300"/>
          <wp:docPr descr="logo junta.jpg" id="11" name="image2.jpg"/>
          <a:graphic>
            <a:graphicData uri="http://schemas.openxmlformats.org/drawingml/2006/picture">
              <pic:pic>
                <pic:nvPicPr>
                  <pic:cNvPr descr="logo junta.jpg" id="0" name="image2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76300" cy="8763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Hypatia Sans Pro Light" w:cs="Hypatia Sans Pro Light" w:eastAsia="Hypatia Sans Pro Light" w:hAnsi="Hypatia Sans Pro Light"/>
        <w:sz w:val="22"/>
        <w:szCs w:val="22"/>
        <w:lang w:val="e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119"/>
      <w:jc w:val="both"/>
    </w:pPr>
    <w:rPr>
      <w:rFonts w:ascii="Source Sans 3" w:cs="Source Sans 3" w:eastAsia="Source Sans 3" w:hAnsi="Source Sans 3"/>
      <w:b w:val="1"/>
      <w:bCs w:val="1"/>
      <w:sz w:val="19"/>
      <w:szCs w:val="19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aconcuadrcula">
    <w:name w:val="Table Grid"/>
    <w:basedOn w:val="Tablanormal"/>
    <w:uiPriority w:val="39"/>
    <w:rsid w:val="00CE5057"/>
    <w:pPr>
      <w:spacing w:after="0" w:line="240" w:lineRule="auto"/>
    </w:pPr>
    <w:tblPr>
      <w:tblInd w:w="0.0" w:type="dxa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ombreadoclaro-nfasis4">
    <w:name w:val="Light Shading Accent 4"/>
    <w:basedOn w:val="Tablanormal"/>
    <w:uiPriority w:val="60"/>
    <w:rsid w:val="00CE5057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CE5057"/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CE5057"/>
    <w:rPr>
      <w:rFonts w:ascii="Tahoma" w:cs="Tahoma" w:hAnsi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 w:val="1"/>
    <w:rsid w:val="00CE5057"/>
    <w:pPr>
      <w:widowControl w:val="1"/>
      <w:tabs>
        <w:tab w:val="center" w:pos="4252"/>
        <w:tab w:val="right" w:pos="8504"/>
      </w:tabs>
      <w:autoSpaceDE w:val="1"/>
      <w:autoSpaceDN w:val="1"/>
    </w:pPr>
    <w:rPr>
      <w:rFonts w:asciiTheme="minorHAnsi" w:cstheme="minorBidi" w:eastAsiaTheme="minorHAnsi" w:hAnsiTheme="minorHAnsi"/>
    </w:rPr>
  </w:style>
  <w:style w:type="character" w:styleId="EncabezadoCar" w:customStyle="1">
    <w:name w:val="Encabezado Car"/>
    <w:basedOn w:val="Fuentedeprrafopredeter"/>
    <w:link w:val="Encabezado"/>
    <w:uiPriority w:val="99"/>
    <w:rsid w:val="00CE5057"/>
  </w:style>
  <w:style w:type="paragraph" w:styleId="Piedepgina">
    <w:name w:val="footer"/>
    <w:basedOn w:val="Normal"/>
    <w:link w:val="PiedepginaCar"/>
    <w:uiPriority w:val="99"/>
    <w:unhideWhenUsed w:val="1"/>
    <w:rsid w:val="00CE5057"/>
    <w:pPr>
      <w:widowControl w:val="1"/>
      <w:tabs>
        <w:tab w:val="center" w:pos="4252"/>
        <w:tab w:val="right" w:pos="8504"/>
      </w:tabs>
      <w:autoSpaceDE w:val="1"/>
      <w:autoSpaceDN w:val="1"/>
    </w:pPr>
    <w:rPr>
      <w:rFonts w:asciiTheme="minorHAnsi" w:cstheme="minorBidi" w:eastAsiaTheme="minorHAnsi" w:hAnsiTheme="minorHAnsi"/>
    </w:rPr>
  </w:style>
  <w:style w:type="character" w:styleId="PiedepginaCar" w:customStyle="1">
    <w:name w:val="Pie de página Car"/>
    <w:basedOn w:val="Fuentedeprrafopredeter"/>
    <w:link w:val="Piedepgina"/>
    <w:uiPriority w:val="99"/>
    <w:rsid w:val="00CE5057"/>
  </w:style>
  <w:style w:type="paragraph" w:styleId="Prrafodelista">
    <w:name w:val="List Paragraph"/>
    <w:basedOn w:val="Normal"/>
    <w:uiPriority w:val="34"/>
    <w:qFormat w:val="1"/>
    <w:rsid w:val="00B614D2"/>
    <w:pPr>
      <w:widowControl w:val="1"/>
      <w:autoSpaceDE w:val="1"/>
      <w:autoSpaceDN w:val="1"/>
      <w:spacing w:after="200" w:line="276" w:lineRule="auto"/>
      <w:ind w:left="720"/>
      <w:contextualSpacing w:val="1"/>
    </w:pPr>
    <w:rPr>
      <w:rFonts w:asciiTheme="minorHAnsi" w:cstheme="minorBidi" w:eastAsiaTheme="minorHAnsi" w:hAnsiTheme="minorHAnsi"/>
    </w:rPr>
  </w:style>
  <w:style w:type="character" w:styleId="Hipervnculo">
    <w:name w:val="Hyperlink"/>
    <w:basedOn w:val="Fuentedeprrafopredeter"/>
    <w:uiPriority w:val="99"/>
    <w:unhideWhenUsed w:val="1"/>
    <w:rsid w:val="00B614D2"/>
    <w:rPr>
      <w:color w:val="0000ff" w:themeColor="hyperlink"/>
      <w:u w:val="single"/>
    </w:rPr>
  </w:style>
  <w:style w:type="paragraph" w:styleId="Normal1" w:customStyle="1">
    <w:name w:val="Normal1"/>
    <w:rsid w:val="00B614D2"/>
    <w:rPr>
      <w:rFonts w:ascii="Calibri" w:cs="Calibri" w:eastAsia="Calibri" w:hAnsi="Calibri"/>
      <w:lang w:eastAsia="es-ES"/>
    </w:rPr>
  </w:style>
  <w:style w:type="paragraph" w:styleId="NormalWeb">
    <w:name w:val="Normal (Web)"/>
    <w:basedOn w:val="Normal"/>
    <w:uiPriority w:val="99"/>
    <w:unhideWhenUsed w:val="1"/>
    <w:rsid w:val="002F44F7"/>
    <w:pPr>
      <w:widowControl w:val="1"/>
      <w:autoSpaceDE w:val="1"/>
      <w:autoSpaceDN w:val="1"/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  <w:lang w:eastAsia="es-ES"/>
    </w:rPr>
  </w:style>
  <w:style w:type="character" w:styleId="Ttulo1Car" w:customStyle="1">
    <w:name w:val="Título 1 Car"/>
    <w:basedOn w:val="Fuentedeprrafopredeter"/>
    <w:link w:val="Ttulo1"/>
    <w:uiPriority w:val="1"/>
    <w:rsid w:val="0076617F"/>
    <w:rPr>
      <w:rFonts w:ascii="Source Sans 3" w:cs="Source Sans 3" w:eastAsia="Source Sans 3" w:hAnsi="Source Sans 3"/>
      <w:b w:val="1"/>
      <w:bCs w:val="1"/>
      <w:sz w:val="19"/>
      <w:szCs w:val="19"/>
    </w:rPr>
  </w:style>
  <w:style w:type="table" w:styleId="TableNormal" w:customStyle="1">
    <w:name w:val="Table Normal"/>
    <w:uiPriority w:val="2"/>
    <w:semiHidden w:val="1"/>
    <w:unhideWhenUsed w:val="1"/>
    <w:qFormat w:val="1"/>
    <w:rsid w:val="0076617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ableParagraph" w:customStyle="1">
    <w:name w:val="Table Paragraph"/>
    <w:basedOn w:val="Normal"/>
    <w:uiPriority w:val="1"/>
    <w:qFormat w:val="1"/>
    <w:rsid w:val="0076617F"/>
  </w:style>
  <w:style w:type="paragraph" w:styleId="Textoindependiente">
    <w:name w:val="Body Text"/>
    <w:basedOn w:val="Normal"/>
    <w:link w:val="TextoindependienteCar"/>
    <w:uiPriority w:val="1"/>
    <w:qFormat w:val="1"/>
    <w:rsid w:val="0076617F"/>
    <w:rPr>
      <w:sz w:val="19"/>
      <w:szCs w:val="19"/>
    </w:rPr>
  </w:style>
  <w:style w:type="character" w:styleId="TextoindependienteCar" w:customStyle="1">
    <w:name w:val="Texto independiente Car"/>
    <w:basedOn w:val="Fuentedeprrafopredeter"/>
    <w:link w:val="Textoindependiente"/>
    <w:uiPriority w:val="1"/>
    <w:rsid w:val="0076617F"/>
    <w:rPr>
      <w:rFonts w:ascii="Hypatia Sans Pro Light" w:cs="Hypatia Sans Pro Light" w:eastAsia="Hypatia Sans Pro Light" w:hAnsi="Hypatia Sans Pro Light"/>
      <w:sz w:val="19"/>
      <w:szCs w:val="19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ourceSans3-regular.ttf"/><Relationship Id="rId2" Type="http://schemas.openxmlformats.org/officeDocument/2006/relationships/font" Target="fonts/SourceSans3-bold.ttf"/><Relationship Id="rId3" Type="http://schemas.openxmlformats.org/officeDocument/2006/relationships/font" Target="fonts/SourceSans3-italic.ttf"/><Relationship Id="rId4" Type="http://schemas.openxmlformats.org/officeDocument/2006/relationships/font" Target="fonts/SourceSans3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Relationship Id="rId3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BQWXOfw6bBorqGUc+qWLu/Qo+Q==">CgMxLjA4AHIhMW54MzRfZ2tUMG1NTlV2MEJoOTFtd1h4c3g3QzdGT3J4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2025-09-02T10:25:00Z</dcterms:created>
  <dc:creator>Usuario de Windows</dc:creator>
</cp:coreProperties>
</file>